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CF9" w:rsidRPr="00592CF9" w:rsidRDefault="00592CF9" w:rsidP="00592CF9">
      <w:pPr>
        <w:widowControl/>
        <w:pBdr>
          <w:bottom w:val="single" w:sz="12" w:space="0" w:color="ECECEC"/>
        </w:pBdr>
        <w:spacing w:line="390" w:lineRule="atLeast"/>
        <w:jc w:val="center"/>
        <w:outlineLvl w:val="0"/>
        <w:rPr>
          <w:rFonts w:ascii="微软雅黑" w:eastAsia="微软雅黑" w:hAnsi="微软雅黑" w:cs="宋体"/>
          <w:b/>
          <w:bCs/>
          <w:color w:val="82080D"/>
          <w:kern w:val="36"/>
          <w:sz w:val="27"/>
          <w:szCs w:val="27"/>
        </w:rPr>
      </w:pPr>
      <w:r w:rsidRPr="00592CF9">
        <w:rPr>
          <w:rFonts w:ascii="微软雅黑" w:eastAsia="微软雅黑" w:hAnsi="微软雅黑" w:cs="宋体" w:hint="eastAsia"/>
          <w:b/>
          <w:bCs/>
          <w:color w:val="82080D"/>
          <w:kern w:val="36"/>
          <w:sz w:val="27"/>
          <w:szCs w:val="27"/>
        </w:rPr>
        <w:t>机关党委第十八支部开展“不忘初心、牢记使命”主题教育学习活动</w:t>
      </w:r>
    </w:p>
    <w:p w:rsidR="00592CF9" w:rsidRPr="00592CF9" w:rsidRDefault="00592CF9" w:rsidP="00592CF9">
      <w:pPr>
        <w:widowControl/>
        <w:spacing w:line="240" w:lineRule="atLeast"/>
        <w:jc w:val="center"/>
        <w:rPr>
          <w:rFonts w:ascii="微软雅黑" w:eastAsia="微软雅黑" w:hAnsi="微软雅黑" w:cs="宋体" w:hint="eastAsia"/>
          <w:color w:val="000000"/>
          <w:kern w:val="0"/>
          <w:sz w:val="18"/>
          <w:szCs w:val="18"/>
        </w:rPr>
      </w:pPr>
      <w:bookmarkStart w:id="0" w:name="_GoBack"/>
      <w:bookmarkEnd w:id="0"/>
    </w:p>
    <w:p w:rsidR="00592CF9" w:rsidRPr="00592CF9" w:rsidRDefault="00592CF9" w:rsidP="00592CF9">
      <w:pPr>
        <w:widowControl/>
        <w:spacing w:before="60" w:after="90" w:line="435" w:lineRule="atLeast"/>
        <w:ind w:firstLine="600"/>
        <w:rPr>
          <w:rFonts w:ascii="微软雅黑" w:eastAsia="微软雅黑" w:hAnsi="微软雅黑" w:cs="宋体" w:hint="eastAsia"/>
          <w:color w:val="000000"/>
          <w:kern w:val="0"/>
          <w:sz w:val="23"/>
          <w:szCs w:val="23"/>
        </w:rPr>
      </w:pPr>
      <w:r w:rsidRPr="00592CF9">
        <w:rPr>
          <w:rFonts w:ascii="仿宋" w:eastAsia="仿宋" w:hAnsi="仿宋" w:cs="宋体" w:hint="eastAsia"/>
          <w:color w:val="000000"/>
          <w:kern w:val="0"/>
          <w:sz w:val="30"/>
          <w:szCs w:val="30"/>
        </w:rPr>
        <w:t>9月27日下午2：30，机关党委第十八支部（研究生院、党委</w:t>
      </w:r>
      <w:proofErr w:type="gramStart"/>
      <w:r w:rsidRPr="00592CF9">
        <w:rPr>
          <w:rFonts w:ascii="仿宋" w:eastAsia="仿宋" w:hAnsi="仿宋" w:cs="宋体" w:hint="eastAsia"/>
          <w:color w:val="000000"/>
          <w:kern w:val="0"/>
          <w:sz w:val="30"/>
          <w:szCs w:val="30"/>
        </w:rPr>
        <w:t>研</w:t>
      </w:r>
      <w:proofErr w:type="gramEnd"/>
      <w:r w:rsidRPr="00592CF9">
        <w:rPr>
          <w:rFonts w:ascii="仿宋" w:eastAsia="仿宋" w:hAnsi="仿宋" w:cs="宋体" w:hint="eastAsia"/>
          <w:color w:val="000000"/>
          <w:kern w:val="0"/>
          <w:sz w:val="30"/>
          <w:szCs w:val="30"/>
        </w:rPr>
        <w:t>工部）召开“不忘初心、牢记使命”主题教育部署工作会议。会议由支部书记王本贤主持，支部党员参加了会议。</w:t>
      </w:r>
    </w:p>
    <w:p w:rsidR="00592CF9" w:rsidRPr="00592CF9" w:rsidRDefault="00592CF9" w:rsidP="00592CF9">
      <w:pPr>
        <w:widowControl/>
        <w:spacing w:before="60" w:after="90" w:line="435" w:lineRule="atLeast"/>
        <w:ind w:firstLine="600"/>
        <w:rPr>
          <w:rFonts w:ascii="微软雅黑" w:eastAsia="微软雅黑" w:hAnsi="微软雅黑" w:cs="宋体" w:hint="eastAsia"/>
          <w:color w:val="000000"/>
          <w:kern w:val="0"/>
          <w:sz w:val="23"/>
          <w:szCs w:val="23"/>
        </w:rPr>
      </w:pPr>
      <w:r w:rsidRPr="00592CF9">
        <w:rPr>
          <w:rFonts w:ascii="仿宋" w:eastAsia="仿宋" w:hAnsi="仿宋" w:cs="宋体" w:hint="eastAsia"/>
          <w:color w:val="000000"/>
          <w:kern w:val="0"/>
          <w:sz w:val="30"/>
          <w:szCs w:val="30"/>
        </w:rPr>
        <w:t>王本贤传达了校党委“不忘初心、牢记使命”主题教育部署会的工作安排和要求，并对支部“不忘初心、牢记使命”主题教育提出了三点要求：一是思想重视。支部党员要重视本次主题教育及理论学习，通过学习坚定理想信念，提高党性修养，强化宗旨意识，严守党的政治纪律和政治规矩。二是遵规守纪。要求支部所有党员严格执行校党委和机关党委主题教育总体方案及学习计划，认真参加本支部组织的集中学习，并要结合“学习强国”等多种学习形式，积极开展个人自学，做到认真学、深入学、反复学，学习内容入脑入心、落地生根。三是注重实效。通过学习，要求支部党员人人有体会、人人有改进，以更加饱满的热情，积极推动我校研究生教育事业再上新台阶。要充分发挥主动性和创造性，投身学校高水平大学建设中心工作，为“新中国成立70周年</w:t>
      </w:r>
      <w:proofErr w:type="gramStart"/>
      <w:r w:rsidRPr="00592CF9">
        <w:rPr>
          <w:rFonts w:ascii="仿宋" w:eastAsia="仿宋" w:hAnsi="仿宋" w:cs="宋体" w:hint="eastAsia"/>
          <w:color w:val="000000"/>
          <w:kern w:val="0"/>
          <w:sz w:val="30"/>
          <w:szCs w:val="30"/>
        </w:rPr>
        <w:t>”</w:t>
      </w:r>
      <w:proofErr w:type="gramEnd"/>
      <w:r w:rsidRPr="00592CF9">
        <w:rPr>
          <w:rFonts w:ascii="仿宋" w:eastAsia="仿宋" w:hAnsi="仿宋" w:cs="宋体" w:hint="eastAsia"/>
          <w:color w:val="000000"/>
          <w:kern w:val="0"/>
          <w:sz w:val="30"/>
          <w:szCs w:val="30"/>
        </w:rPr>
        <w:t>献礼。</w:t>
      </w:r>
    </w:p>
    <w:p w:rsidR="00592CF9" w:rsidRPr="00592CF9" w:rsidRDefault="00592CF9" w:rsidP="00592CF9">
      <w:pPr>
        <w:widowControl/>
        <w:spacing w:before="60" w:after="90"/>
        <w:jc w:val="center"/>
        <w:rPr>
          <w:rFonts w:ascii="微软雅黑" w:eastAsia="微软雅黑" w:hAnsi="微软雅黑" w:cs="宋体" w:hint="eastAsia"/>
          <w:color w:val="000000"/>
          <w:kern w:val="0"/>
          <w:sz w:val="23"/>
          <w:szCs w:val="23"/>
        </w:rPr>
      </w:pPr>
      <w:r w:rsidRPr="00592CF9">
        <w:rPr>
          <w:rFonts w:ascii="仿宋" w:eastAsia="仿宋" w:hAnsi="仿宋" w:cs="宋体"/>
          <w:noProof/>
          <w:color w:val="000000"/>
          <w:kern w:val="0"/>
          <w:sz w:val="30"/>
          <w:szCs w:val="30"/>
        </w:rPr>
        <w:lastRenderedPageBreak/>
        <w:drawing>
          <wp:inline distT="0" distB="0" distL="0" distR="0" wp14:anchorId="630CD6C3" wp14:editId="6FC32EED">
            <wp:extent cx="6086475" cy="4057650"/>
            <wp:effectExtent l="0" t="0" r="9525" b="0"/>
            <wp:docPr id="1" name="图片 1" descr="http://yjsc.jsnu.edu.cn/_upload/article/images/db/b4/48007bf448af93a8de04411458e5/be733476-1ea8-474f-b82e-395a937c58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jsc.jsnu.edu.cn/_upload/article/images/db/b4/48007bf448af93a8de04411458e5/be733476-1ea8-474f-b82e-395a937c58cf.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86475" cy="4057650"/>
                    </a:xfrm>
                    <a:prstGeom prst="rect">
                      <a:avLst/>
                    </a:prstGeom>
                    <a:noFill/>
                    <a:ln>
                      <a:noFill/>
                    </a:ln>
                  </pic:spPr>
                </pic:pic>
              </a:graphicData>
            </a:graphic>
          </wp:inline>
        </w:drawing>
      </w:r>
      <w:r w:rsidRPr="00592CF9">
        <w:rPr>
          <w:rFonts w:ascii="仿宋" w:eastAsia="仿宋" w:hAnsi="仿宋" w:cs="宋体"/>
          <w:noProof/>
          <w:color w:val="000000"/>
          <w:kern w:val="0"/>
          <w:sz w:val="30"/>
          <w:szCs w:val="30"/>
        </w:rPr>
        <w:drawing>
          <wp:inline distT="0" distB="0" distL="0" distR="0" wp14:anchorId="7E97F132" wp14:editId="0597B2DC">
            <wp:extent cx="6086475" cy="4057650"/>
            <wp:effectExtent l="0" t="0" r="9525" b="0"/>
            <wp:docPr id="2" name="图片 2" descr="http://yjsc.jsnu.edu.cn/_upload/article/images/db/b4/48007bf448af93a8de04411458e5/35ebd11c-7318-493f-9dfe-335679dcc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jsc.jsnu.edu.cn/_upload/article/images/db/b4/48007bf448af93a8de04411458e5/35ebd11c-7318-493f-9dfe-335679dcc0a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86475" cy="4057650"/>
                    </a:xfrm>
                    <a:prstGeom prst="rect">
                      <a:avLst/>
                    </a:prstGeom>
                    <a:noFill/>
                    <a:ln>
                      <a:noFill/>
                    </a:ln>
                  </pic:spPr>
                </pic:pic>
              </a:graphicData>
            </a:graphic>
          </wp:inline>
        </w:drawing>
      </w:r>
      <w:r w:rsidRPr="00592CF9">
        <w:rPr>
          <w:rFonts w:ascii="仿宋" w:eastAsia="仿宋" w:hAnsi="仿宋" w:cs="宋体"/>
          <w:noProof/>
          <w:color w:val="000000"/>
          <w:kern w:val="0"/>
          <w:sz w:val="30"/>
          <w:szCs w:val="30"/>
        </w:rPr>
        <w:lastRenderedPageBreak/>
        <w:drawing>
          <wp:inline distT="0" distB="0" distL="0" distR="0" wp14:anchorId="260CFCC2" wp14:editId="5B7A28C1">
            <wp:extent cx="6086475" cy="4057650"/>
            <wp:effectExtent l="0" t="0" r="9525" b="0"/>
            <wp:docPr id="3" name="图片 3" descr="http://yjsc.jsnu.edu.cn/_upload/article/images/db/b4/48007bf448af93a8de04411458e5/4478c92d-ddac-496a-88b6-094b2cc5ae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jsc.jsnu.edu.cn/_upload/article/images/db/b4/48007bf448af93a8de04411458e5/4478c92d-ddac-496a-88b6-094b2cc5aea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6475" cy="4057650"/>
                    </a:xfrm>
                    <a:prstGeom prst="rect">
                      <a:avLst/>
                    </a:prstGeom>
                    <a:noFill/>
                    <a:ln>
                      <a:noFill/>
                    </a:ln>
                  </pic:spPr>
                </pic:pic>
              </a:graphicData>
            </a:graphic>
          </wp:inline>
        </w:drawing>
      </w:r>
    </w:p>
    <w:p w:rsidR="00592CF9" w:rsidRPr="00592CF9" w:rsidRDefault="00592CF9" w:rsidP="00592CF9">
      <w:pPr>
        <w:widowControl/>
        <w:spacing w:before="60" w:after="90" w:line="435" w:lineRule="atLeast"/>
        <w:ind w:firstLine="600"/>
        <w:rPr>
          <w:rFonts w:ascii="微软雅黑" w:eastAsia="微软雅黑" w:hAnsi="微软雅黑" w:cs="宋体" w:hint="eastAsia"/>
          <w:color w:val="000000"/>
          <w:kern w:val="0"/>
          <w:sz w:val="23"/>
          <w:szCs w:val="23"/>
        </w:rPr>
      </w:pPr>
      <w:r w:rsidRPr="00592CF9">
        <w:rPr>
          <w:rFonts w:ascii="仿宋" w:eastAsia="仿宋" w:hAnsi="仿宋" w:cs="宋体" w:hint="eastAsia"/>
          <w:color w:val="000000"/>
          <w:kern w:val="0"/>
          <w:sz w:val="30"/>
          <w:szCs w:val="30"/>
        </w:rPr>
        <w:t>晚上7：00，支部全体党员参加由党委</w:t>
      </w:r>
      <w:proofErr w:type="gramStart"/>
      <w:r w:rsidRPr="00592CF9">
        <w:rPr>
          <w:rFonts w:ascii="仿宋" w:eastAsia="仿宋" w:hAnsi="仿宋" w:cs="宋体" w:hint="eastAsia"/>
          <w:color w:val="000000"/>
          <w:kern w:val="0"/>
          <w:sz w:val="30"/>
          <w:szCs w:val="30"/>
        </w:rPr>
        <w:t>研</w:t>
      </w:r>
      <w:proofErr w:type="gramEnd"/>
      <w:r w:rsidRPr="00592CF9">
        <w:rPr>
          <w:rFonts w:ascii="仿宋" w:eastAsia="仿宋" w:hAnsi="仿宋" w:cs="宋体" w:hint="eastAsia"/>
          <w:color w:val="000000"/>
          <w:kern w:val="0"/>
          <w:sz w:val="30"/>
          <w:szCs w:val="30"/>
        </w:rPr>
        <w:t>工部、马克思主义学院党总支主办，机关党委第十八支部、马克思主义学院研究生支部（全国样板党支部）承办的“为祖国颂歌”师生合唱比赛，庆祝中华人民共和国成立七十周年。</w:t>
      </w:r>
    </w:p>
    <w:p w:rsidR="00592CF9" w:rsidRPr="00592CF9" w:rsidRDefault="00592CF9" w:rsidP="00592CF9">
      <w:pPr>
        <w:widowControl/>
        <w:spacing w:before="60" w:after="90"/>
        <w:jc w:val="center"/>
        <w:rPr>
          <w:rFonts w:ascii="微软雅黑" w:eastAsia="微软雅黑" w:hAnsi="微软雅黑" w:cs="宋体" w:hint="eastAsia"/>
          <w:color w:val="000000"/>
          <w:kern w:val="0"/>
          <w:sz w:val="23"/>
          <w:szCs w:val="23"/>
        </w:rPr>
      </w:pPr>
      <w:r w:rsidRPr="00592CF9">
        <w:rPr>
          <w:rFonts w:ascii="微软雅黑" w:eastAsia="微软雅黑" w:hAnsi="微软雅黑" w:cs="宋体"/>
          <w:noProof/>
          <w:color w:val="000000"/>
          <w:kern w:val="0"/>
          <w:sz w:val="23"/>
          <w:szCs w:val="23"/>
        </w:rPr>
        <w:lastRenderedPageBreak/>
        <w:drawing>
          <wp:inline distT="0" distB="0" distL="0" distR="0" wp14:anchorId="5B49600A" wp14:editId="211B281E">
            <wp:extent cx="6086475" cy="4057650"/>
            <wp:effectExtent l="0" t="0" r="9525" b="0"/>
            <wp:docPr id="4" name="图片 4" descr="http://yjsc.jsnu.edu.cn/_upload/article/images/db/b4/48007bf448af93a8de04411458e5/6af7db8b-ef8f-4317-9539-43b6b7b1b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jsc.jsnu.edu.cn/_upload/article/images/db/b4/48007bf448af93a8de04411458e5/6af7db8b-ef8f-4317-9539-43b6b7b1ba3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6475" cy="4057650"/>
                    </a:xfrm>
                    <a:prstGeom prst="rect">
                      <a:avLst/>
                    </a:prstGeom>
                    <a:noFill/>
                    <a:ln>
                      <a:noFill/>
                    </a:ln>
                  </pic:spPr>
                </pic:pic>
              </a:graphicData>
            </a:graphic>
          </wp:inline>
        </w:drawing>
      </w:r>
    </w:p>
    <w:p w:rsidR="00592CF9" w:rsidRPr="00592CF9" w:rsidRDefault="00592CF9" w:rsidP="00592CF9">
      <w:pPr>
        <w:widowControl/>
        <w:spacing w:before="60" w:after="90" w:line="435" w:lineRule="atLeast"/>
        <w:ind w:firstLine="600"/>
        <w:rPr>
          <w:rFonts w:ascii="微软雅黑" w:eastAsia="微软雅黑" w:hAnsi="微软雅黑" w:cs="宋体" w:hint="eastAsia"/>
          <w:color w:val="000000"/>
          <w:kern w:val="0"/>
          <w:sz w:val="23"/>
          <w:szCs w:val="23"/>
        </w:rPr>
      </w:pPr>
      <w:r w:rsidRPr="00592CF9">
        <w:rPr>
          <w:rFonts w:ascii="仿宋" w:eastAsia="仿宋" w:hAnsi="仿宋" w:cs="宋体" w:hint="eastAsia"/>
          <w:color w:val="000000"/>
          <w:kern w:val="0"/>
          <w:sz w:val="30"/>
          <w:szCs w:val="30"/>
        </w:rPr>
        <w:t>此外，主题教育部署会议之后，支部党员集中观看了《赵亚夫》主题教育宣传片。28日下午，支部党员集中观看《决战时刻》。</w:t>
      </w:r>
    </w:p>
    <w:p w:rsidR="00592CF9" w:rsidRPr="00592CF9" w:rsidRDefault="00592CF9" w:rsidP="00592CF9">
      <w:pPr>
        <w:widowControl/>
        <w:spacing w:before="60" w:after="90"/>
        <w:jc w:val="center"/>
        <w:rPr>
          <w:rFonts w:ascii="微软雅黑" w:eastAsia="微软雅黑" w:hAnsi="微软雅黑" w:cs="宋体" w:hint="eastAsia"/>
          <w:color w:val="000000"/>
          <w:kern w:val="0"/>
          <w:sz w:val="23"/>
          <w:szCs w:val="23"/>
        </w:rPr>
      </w:pPr>
      <w:r w:rsidRPr="00592CF9">
        <w:rPr>
          <w:rFonts w:ascii="微软雅黑" w:eastAsia="微软雅黑" w:hAnsi="微软雅黑" w:cs="宋体"/>
          <w:noProof/>
          <w:color w:val="000000"/>
          <w:kern w:val="0"/>
          <w:sz w:val="23"/>
          <w:szCs w:val="23"/>
        </w:rPr>
        <w:lastRenderedPageBreak/>
        <w:drawing>
          <wp:inline distT="0" distB="0" distL="0" distR="0" wp14:anchorId="28F63700" wp14:editId="3C97B605">
            <wp:extent cx="6086475" cy="4057650"/>
            <wp:effectExtent l="0" t="0" r="9525" b="0"/>
            <wp:docPr id="5" name="图片 5" descr="http://yjsc.jsnu.edu.cn/_upload/article/images/db/b4/48007bf448af93a8de04411458e5/a517b63e-d477-4d70-8baa-aacf009fb0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jsc.jsnu.edu.cn/_upload/article/images/db/b4/48007bf448af93a8de04411458e5/a517b63e-d477-4d70-8baa-aacf009fb0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4057650"/>
                    </a:xfrm>
                    <a:prstGeom prst="rect">
                      <a:avLst/>
                    </a:prstGeom>
                    <a:noFill/>
                    <a:ln>
                      <a:noFill/>
                    </a:ln>
                  </pic:spPr>
                </pic:pic>
              </a:graphicData>
            </a:graphic>
          </wp:inline>
        </w:drawing>
      </w:r>
      <w:r w:rsidRPr="00592CF9">
        <w:rPr>
          <w:rFonts w:ascii="微软雅黑" w:eastAsia="微软雅黑" w:hAnsi="微软雅黑" w:cs="宋体"/>
          <w:noProof/>
          <w:color w:val="000000"/>
          <w:kern w:val="0"/>
          <w:sz w:val="23"/>
          <w:szCs w:val="23"/>
        </w:rPr>
        <w:drawing>
          <wp:inline distT="0" distB="0" distL="0" distR="0" wp14:anchorId="08A8CCE6" wp14:editId="4A6D8DE8">
            <wp:extent cx="6086475" cy="4057650"/>
            <wp:effectExtent l="0" t="0" r="9525" b="0"/>
            <wp:docPr id="6" name="图片 6" descr="http://yjsc.jsnu.edu.cn/_upload/article/images/db/b4/48007bf448af93a8de04411458e5/f5aa5397-c194-4b43-8ad9-817f92a2f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jsc.jsnu.edu.cn/_upload/article/images/db/b4/48007bf448af93a8de04411458e5/f5aa5397-c194-4b43-8ad9-817f92a2f7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4057650"/>
                    </a:xfrm>
                    <a:prstGeom prst="rect">
                      <a:avLst/>
                    </a:prstGeom>
                    <a:noFill/>
                    <a:ln>
                      <a:noFill/>
                    </a:ln>
                  </pic:spPr>
                </pic:pic>
              </a:graphicData>
            </a:graphic>
          </wp:inline>
        </w:drawing>
      </w:r>
    </w:p>
    <w:p w:rsidR="0022293B" w:rsidRDefault="0022293B">
      <w:pPr>
        <w:rPr>
          <w:rFonts w:hint="eastAsia"/>
        </w:rPr>
      </w:pPr>
    </w:p>
    <w:sectPr w:rsidR="0022293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A6A"/>
    <w:rsid w:val="0022293B"/>
    <w:rsid w:val="00592CF9"/>
    <w:rsid w:val="00B81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FF85BD-36A6-4727-847F-CE067DA32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751351">
      <w:bodyDiv w:val="1"/>
      <w:marLeft w:val="0"/>
      <w:marRight w:val="0"/>
      <w:marTop w:val="0"/>
      <w:marBottom w:val="0"/>
      <w:divBdr>
        <w:top w:val="none" w:sz="0" w:space="0" w:color="auto"/>
        <w:left w:val="none" w:sz="0" w:space="0" w:color="auto"/>
        <w:bottom w:val="none" w:sz="0" w:space="0" w:color="auto"/>
        <w:right w:val="none" w:sz="0" w:space="0" w:color="auto"/>
      </w:divBdr>
      <w:divsChild>
        <w:div w:id="1874491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92</Words>
  <Characters>531</Characters>
  <Application>Microsoft Office Word</Application>
  <DocSecurity>0</DocSecurity>
  <Lines>4</Lines>
  <Paragraphs>1</Paragraphs>
  <ScaleCrop>false</ScaleCrop>
  <Company>Microsoft</Company>
  <LinksUpToDate>false</LinksUpToDate>
  <CharactersWithSpaces>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2</cp:revision>
  <dcterms:created xsi:type="dcterms:W3CDTF">2020-09-25T06:59:00Z</dcterms:created>
  <dcterms:modified xsi:type="dcterms:W3CDTF">2020-09-25T06:59:00Z</dcterms:modified>
</cp:coreProperties>
</file>